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D78EB7" w14:textId="1A7DD6E6" w:rsidR="008620F3" w:rsidRDefault="008620F3" w:rsidP="008620F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D1DC4A6" wp14:editId="0F7300BD">
            <wp:simplePos x="0" y="0"/>
            <wp:positionH relativeFrom="column">
              <wp:posOffset>-32385</wp:posOffset>
            </wp:positionH>
            <wp:positionV relativeFrom="paragraph">
              <wp:posOffset>43815</wp:posOffset>
            </wp:positionV>
            <wp:extent cx="1419860" cy="532765"/>
            <wp:effectExtent l="0" t="0" r="0" b="635"/>
            <wp:wrapNone/>
            <wp:docPr id="4" name="Рисунок 4" descr="логотип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логотипТО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860" cy="532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3A0DF0B1" wp14:editId="7330E938">
            <wp:simplePos x="0" y="0"/>
            <wp:positionH relativeFrom="column">
              <wp:posOffset>-32385</wp:posOffset>
            </wp:positionH>
            <wp:positionV relativeFrom="paragraph">
              <wp:posOffset>43815</wp:posOffset>
            </wp:positionV>
            <wp:extent cx="1419860" cy="532765"/>
            <wp:effectExtent l="0" t="0" r="0" b="635"/>
            <wp:wrapNone/>
            <wp:docPr id="3" name="Рисунок 3" descr="логотип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логотипТО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860" cy="532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Общество с ограниченной ответственностью «СТОАВТО»</w:t>
      </w:r>
    </w:p>
    <w:p w14:paraId="3F8AE935" w14:textId="77777777" w:rsidR="008620F3" w:rsidRDefault="008620F3" w:rsidP="008620F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F217137" w14:textId="77777777" w:rsidR="008620F3" w:rsidRDefault="008620F3" w:rsidP="008620F3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ИНН 5911076003 / КПП 591101001 / ОГРН </w:t>
      </w:r>
      <w:r>
        <w:rPr>
          <w:rFonts w:ascii="Times New Roman" w:hAnsi="Times New Roman" w:cs="Times New Roman"/>
          <w:sz w:val="20"/>
          <w:szCs w:val="20"/>
        </w:rPr>
        <w:t>1165958077966</w:t>
      </w:r>
    </w:p>
    <w:p w14:paraId="51013873" w14:textId="77777777" w:rsidR="008620F3" w:rsidRDefault="008620F3" w:rsidP="008620F3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Юр.адрес:618400 Пермский край, г. Березники, ул. Юбилейная, оф. 202</w:t>
      </w:r>
    </w:p>
    <w:p w14:paraId="36DF7C14" w14:textId="77777777" w:rsidR="008620F3" w:rsidRPr="008620F3" w:rsidRDefault="008620F3" w:rsidP="008620F3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Tel</w:t>
      </w:r>
      <w:r w:rsidRPr="008620F3">
        <w:rPr>
          <w:rFonts w:ascii="Times New Roman" w:hAnsi="Times New Roman" w:cs="Times New Roman"/>
          <w:sz w:val="20"/>
          <w:szCs w:val="20"/>
          <w:lang w:val="en-US"/>
        </w:rPr>
        <w:t xml:space="preserve"> 899-222-77-100,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8620F3">
        <w:rPr>
          <w:rFonts w:ascii="Times New Roman" w:hAnsi="Times New Roman" w:cs="Times New Roman"/>
          <w:sz w:val="20"/>
          <w:szCs w:val="20"/>
          <w:lang w:val="en-US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8620F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hyperlink r:id="rId5" w:history="1">
        <w:r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lichodey</w:t>
        </w:r>
        <w:r w:rsidRPr="008620F3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@</w:t>
        </w:r>
        <w:r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mail</w:t>
        </w:r>
        <w:r w:rsidRPr="008620F3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.</w:t>
        </w:r>
        <w:r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</w:p>
    <w:p w14:paraId="36A7DF1C" w14:textId="77777777" w:rsidR="008620F3" w:rsidRDefault="008620F3" w:rsidP="008620F3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Место осмотра транспортных средств: 618400, Пермский край, г.Березники, Чуртанское шоссе, 27</w:t>
      </w:r>
    </w:p>
    <w:p w14:paraId="22E0FA7D" w14:textId="57007A6D" w:rsidR="008620F3" w:rsidRPr="00B8727C" w:rsidRDefault="008620F3" w:rsidP="00E358A2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lang w:eastAsia="ru-RU"/>
        </w:rPr>
      </w:pPr>
      <w:r w:rsidRPr="00B8727C">
        <w:rPr>
          <w:rFonts w:ascii="Arial" w:eastAsia="Times New Roman" w:hAnsi="Arial" w:cs="Arial"/>
          <w:b/>
          <w:bCs/>
          <w:color w:val="444444"/>
          <w:lang w:eastAsia="ru-RU"/>
        </w:rPr>
        <w:t>__________________________</w:t>
      </w:r>
      <w:r w:rsidR="00B8727C">
        <w:rPr>
          <w:rFonts w:ascii="Arial" w:eastAsia="Times New Roman" w:hAnsi="Arial" w:cs="Arial"/>
          <w:b/>
          <w:bCs/>
          <w:color w:val="444444"/>
          <w:lang w:eastAsia="ru-RU"/>
        </w:rPr>
        <w:t>______________________________</w:t>
      </w:r>
      <w:r w:rsidRPr="00B8727C">
        <w:rPr>
          <w:rFonts w:ascii="Arial" w:eastAsia="Times New Roman" w:hAnsi="Arial" w:cs="Arial"/>
          <w:b/>
          <w:bCs/>
          <w:color w:val="444444"/>
          <w:lang w:eastAsia="ru-RU"/>
        </w:rPr>
        <w:t>_____________________________</w:t>
      </w:r>
    </w:p>
    <w:p w14:paraId="1A32688E" w14:textId="2BF64DA0" w:rsidR="00E358A2" w:rsidRPr="00E358A2" w:rsidRDefault="00E358A2" w:rsidP="00E358A2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32"/>
          <w:szCs w:val="32"/>
          <w:lang w:eastAsia="ru-RU"/>
        </w:rPr>
      </w:pPr>
      <w:bookmarkStart w:id="0" w:name="_GoBack"/>
      <w:bookmarkEnd w:id="0"/>
      <w:r w:rsidRPr="00E358A2">
        <w:rPr>
          <w:rFonts w:ascii="Arial" w:eastAsia="Times New Roman" w:hAnsi="Arial" w:cs="Arial"/>
          <w:b/>
          <w:bCs/>
          <w:color w:val="444444"/>
          <w:sz w:val="32"/>
          <w:szCs w:val="32"/>
          <w:lang w:eastAsia="ru-RU"/>
        </w:rPr>
        <w:t>Прейскурант цен на проведение технического осмотра.</w:t>
      </w:r>
      <w:r w:rsidRPr="00E358A2">
        <w:rPr>
          <w:rFonts w:ascii="Arial" w:eastAsia="Times New Roman" w:hAnsi="Arial" w:cs="Arial"/>
          <w:color w:val="444444"/>
          <w:sz w:val="32"/>
          <w:szCs w:val="32"/>
          <w:lang w:eastAsia="ru-RU"/>
        </w:rPr>
        <w:br/>
      </w:r>
    </w:p>
    <w:tbl>
      <w:tblPr>
        <w:tblW w:w="129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7032"/>
        <w:gridCol w:w="20"/>
        <w:gridCol w:w="1397"/>
        <w:gridCol w:w="1560"/>
        <w:gridCol w:w="2336"/>
      </w:tblGrid>
      <w:tr w:rsidR="00784FCE" w:rsidRPr="00E358A2" w14:paraId="06DBEDA8" w14:textId="77777777" w:rsidTr="00784FCE">
        <w:trPr>
          <w:trHeight w:val="1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E1C743" w14:textId="77777777" w:rsidR="00784FCE" w:rsidRPr="00E358A2" w:rsidRDefault="00784FCE" w:rsidP="00E358A2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6073E" w14:textId="77777777" w:rsidR="00784FCE" w:rsidRPr="00E358A2" w:rsidRDefault="00784FCE" w:rsidP="00E35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C1644" w14:textId="77777777" w:rsidR="00784FCE" w:rsidRPr="00E358A2" w:rsidRDefault="00784FCE" w:rsidP="00E35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4F1B6D" w14:textId="77777777" w:rsidR="00784FCE" w:rsidRPr="00E358A2" w:rsidRDefault="00784FCE" w:rsidP="00E35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4FCE" w:rsidRPr="00E358A2" w14:paraId="54149E88" w14:textId="77777777" w:rsidTr="00784FCE">
        <w:trPr>
          <w:gridAfter w:val="1"/>
          <w:wAfter w:w="2336" w:type="dxa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38FD54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7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5B5B4E" w14:textId="047632FF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транспортного средства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91A57A" w14:textId="64520063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Продолжительность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8637B9" w14:textId="5FE0D4A2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784FCE" w:rsidRPr="00E358A2" w14:paraId="3AC213B1" w14:textId="77777777" w:rsidTr="00784FCE">
        <w:trPr>
          <w:gridAfter w:val="1"/>
          <w:wAfter w:w="2336" w:type="dxa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129795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4DF03F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FC2FAE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BDDC88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84FCE" w:rsidRPr="00E358A2" w14:paraId="443F2516" w14:textId="77777777" w:rsidTr="00784FCE">
        <w:trPr>
          <w:gridAfter w:val="1"/>
          <w:wAfter w:w="2336" w:type="dxa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7A2F50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75EAE0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Легковые автомобили, имеющие допустимую максимальную массу не более 3,5 тонны, категория M1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051ED2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7C57C0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1022</w:t>
            </w:r>
          </w:p>
        </w:tc>
      </w:tr>
      <w:tr w:rsidR="00784FCE" w:rsidRPr="00E358A2" w14:paraId="7DCA04A9" w14:textId="77777777" w:rsidTr="00784FCE">
        <w:trPr>
          <w:gridAfter w:val="1"/>
          <w:wAfter w:w="2336" w:type="dxa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7E89A5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7351D0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Автобусы, допустимая максимальная масса которых не превышает 5 тонн, M2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947213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E914A5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1761</w:t>
            </w:r>
          </w:p>
        </w:tc>
      </w:tr>
      <w:tr w:rsidR="00784FCE" w:rsidRPr="00E358A2" w14:paraId="03BE947C" w14:textId="77777777" w:rsidTr="00784FCE">
        <w:trPr>
          <w:gridAfter w:val="1"/>
          <w:wAfter w:w="2336" w:type="dxa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21B803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9D253B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Автобусы, допустимая максимальная масса которых превышает 5 тонн, M3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25E94E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74250F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2148</w:t>
            </w:r>
          </w:p>
        </w:tc>
      </w:tr>
      <w:tr w:rsidR="00784FCE" w:rsidRPr="00E358A2" w14:paraId="55A90162" w14:textId="77777777" w:rsidTr="00784FCE">
        <w:trPr>
          <w:gridAfter w:val="1"/>
          <w:wAfter w:w="2336" w:type="dxa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52F90B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28E3FA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Грузовые автомобили, имеющие допустимую максимальную массу не более 3,5 тонны, N1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85B580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90B629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1118</w:t>
            </w:r>
          </w:p>
        </w:tc>
      </w:tr>
      <w:tr w:rsidR="00784FCE" w:rsidRPr="00E358A2" w14:paraId="31CB5DF8" w14:textId="77777777" w:rsidTr="00784FCE">
        <w:trPr>
          <w:gridAfter w:val="1"/>
          <w:wAfter w:w="2336" w:type="dxa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A6F92C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B1EE64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Грузовые автомобили, имеющие допустимую максимальную массу свыше 3,5 тонны, но не более 12 тонн, N2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215680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003A59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2038</w:t>
            </w:r>
          </w:p>
        </w:tc>
      </w:tr>
      <w:tr w:rsidR="00784FCE" w:rsidRPr="00E358A2" w14:paraId="7E647795" w14:textId="77777777" w:rsidTr="00784FCE">
        <w:trPr>
          <w:gridAfter w:val="1"/>
          <w:wAfter w:w="2336" w:type="dxa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E0D3AD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2572DC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Грузовые автомобили, имеющие допустимую максимальную массу более 12 тонн, N3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7D2685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3B7E2E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2201</w:t>
            </w:r>
          </w:p>
        </w:tc>
      </w:tr>
      <w:tr w:rsidR="00784FCE" w:rsidRPr="00E358A2" w14:paraId="457ED6DE" w14:textId="77777777" w:rsidTr="00784FCE">
        <w:trPr>
          <w:gridAfter w:val="1"/>
          <w:wAfter w:w="2336" w:type="dxa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4C9D44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3A2992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Прицепы, допустимая максимальная масса которых не более 3,5 тонны, O1, O2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70FFBC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0FBAD2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843</w:t>
            </w:r>
          </w:p>
        </w:tc>
      </w:tr>
      <w:tr w:rsidR="00784FCE" w:rsidRPr="00E358A2" w14:paraId="465E4422" w14:textId="77777777" w:rsidTr="00784FCE">
        <w:trPr>
          <w:gridAfter w:val="1"/>
          <w:wAfter w:w="2336" w:type="dxa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05CE8D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D1D123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Прицепы, допустимая максимальная масса которых более 3,5 тонны, O3, O4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20EC55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17211E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1424</w:t>
            </w:r>
          </w:p>
        </w:tc>
      </w:tr>
      <w:tr w:rsidR="00784FCE" w:rsidRPr="00E358A2" w14:paraId="2E79CFAF" w14:textId="77777777" w:rsidTr="00784FCE">
        <w:trPr>
          <w:gridAfter w:val="1"/>
          <w:wAfter w:w="2336" w:type="dxa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689ABA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04AB43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Мототранспортные средства, L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D5D389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20FC40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</w:t>
            </w:r>
          </w:p>
        </w:tc>
      </w:tr>
      <w:tr w:rsidR="00784FCE" w:rsidRPr="00E358A2" w14:paraId="493671C3" w14:textId="77777777" w:rsidTr="00784FCE">
        <w:trPr>
          <w:gridAfter w:val="1"/>
          <w:wAfter w:w="2336" w:type="dxa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213B67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F09531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транспортные средства оперативных служб на базе M1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625DDD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B7C611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1090</w:t>
            </w:r>
          </w:p>
        </w:tc>
      </w:tr>
      <w:tr w:rsidR="00784FCE" w:rsidRPr="00E358A2" w14:paraId="2BA67A08" w14:textId="77777777" w:rsidTr="00784FCE">
        <w:trPr>
          <w:gridAfter w:val="1"/>
          <w:wAfter w:w="2336" w:type="dxa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B71BC8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B1AE9C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транспортные средства оперативных служб на базе M2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6A7F74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A86E90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1761</w:t>
            </w:r>
          </w:p>
        </w:tc>
      </w:tr>
      <w:tr w:rsidR="00784FCE" w:rsidRPr="00E358A2" w14:paraId="68C6F00F" w14:textId="77777777" w:rsidTr="00784FCE">
        <w:trPr>
          <w:gridAfter w:val="1"/>
          <w:wAfter w:w="2336" w:type="dxa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A45827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D6A271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транспортные средства оперативных служб на базе M3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99BB7E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BA792A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</w:tr>
      <w:tr w:rsidR="00784FCE" w:rsidRPr="00E358A2" w14:paraId="7631091D" w14:textId="77777777" w:rsidTr="00784FCE">
        <w:trPr>
          <w:gridAfter w:val="1"/>
          <w:wAfter w:w="2336" w:type="dxa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F46B4F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C572D7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транспортные средства оперативных служб на базе N1;</w:t>
            </w:r>
          </w:p>
          <w:p w14:paraId="62D38456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средства - цистерны N1;</w:t>
            </w:r>
          </w:p>
          <w:p w14:paraId="6788B619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средства - цистерны для перевозки и заправки сжиженных углеводородных газов на базе N1;</w:t>
            </w:r>
          </w:p>
          <w:p w14:paraId="02BEDBA4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средства - фургоны на базе N1;</w:t>
            </w:r>
          </w:p>
          <w:p w14:paraId="6EFCCE09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средства - фургоны, имеющие места для перевозки людей, на базе N1;</w:t>
            </w:r>
          </w:p>
          <w:p w14:paraId="73791698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автоэвакуаторы на базе N1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6F4C8D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D889F4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1188</w:t>
            </w:r>
          </w:p>
        </w:tc>
      </w:tr>
      <w:tr w:rsidR="00784FCE" w:rsidRPr="00E358A2" w14:paraId="39A6DFC5" w14:textId="77777777" w:rsidTr="00784FCE">
        <w:trPr>
          <w:gridAfter w:val="1"/>
          <w:wAfter w:w="2336" w:type="dxa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379592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71DB94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транспортные средства оперативных служб на базе N2;</w:t>
            </w:r>
          </w:p>
          <w:p w14:paraId="600198ED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автоэвакуаторы на базе N2;</w:t>
            </w:r>
          </w:p>
          <w:p w14:paraId="3854A5F9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средства с грузоподъемными устройствами на базе N2;</w:t>
            </w:r>
          </w:p>
          <w:p w14:paraId="22700E30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средства - цистерны на базе N2;</w:t>
            </w:r>
          </w:p>
          <w:p w14:paraId="3FDCFAEA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средства - цистерны для перевозки и заправки сжиженных углеводородных газов на базе N2;</w:t>
            </w:r>
          </w:p>
          <w:p w14:paraId="1B92B4AF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средства - фургоны на базе N2;</w:t>
            </w:r>
          </w:p>
          <w:p w14:paraId="662A5099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транспортные средства - цистерны на базе N2;</w:t>
            </w:r>
          </w:p>
          <w:p w14:paraId="0062F22D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средства для перевозки пищевых продуктов на базе N2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4017A4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D7B77C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2135</w:t>
            </w:r>
          </w:p>
        </w:tc>
      </w:tr>
      <w:tr w:rsidR="00784FCE" w:rsidRPr="00E358A2" w14:paraId="1FCAE16C" w14:textId="77777777" w:rsidTr="00784FCE">
        <w:trPr>
          <w:gridAfter w:val="1"/>
          <w:wAfter w:w="2336" w:type="dxa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E36C98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C9EFDE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транспортные средства оперативных служб на базе N3;</w:t>
            </w:r>
          </w:p>
          <w:p w14:paraId="0A03D9AA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автоэвакуаторы на базе N3;</w:t>
            </w:r>
          </w:p>
          <w:p w14:paraId="50C20335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средства с грузоподъемными устройствами на базе N3;</w:t>
            </w:r>
          </w:p>
          <w:p w14:paraId="3E01E7CA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средства - цистерны на базе N3;</w:t>
            </w:r>
          </w:p>
          <w:p w14:paraId="6A25FA8F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средства - цистерны для перевозки и заправки сжиженных углеводородных газов на базе N3;</w:t>
            </w:r>
          </w:p>
          <w:p w14:paraId="4E0A3968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средства - фургоны на базе N3;</w:t>
            </w:r>
          </w:p>
          <w:p w14:paraId="7949357A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средства для перевозки пищевых продуктов на базе N3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CFC230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598832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2298</w:t>
            </w:r>
          </w:p>
        </w:tc>
      </w:tr>
      <w:tr w:rsidR="00784FCE" w:rsidRPr="00E358A2" w14:paraId="08DDA904" w14:textId="77777777" w:rsidTr="00784FCE">
        <w:trPr>
          <w:gridAfter w:val="1"/>
          <w:wAfter w:w="2336" w:type="dxa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36BE5B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3185E5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транспортные средства оперативных служб на базе O1, O2;</w:t>
            </w:r>
          </w:p>
          <w:p w14:paraId="66EA7E0D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средства - цистерны для перевозки и заправки сжиженных углеводородных газов на базе O1, O2;</w:t>
            </w:r>
          </w:p>
          <w:p w14:paraId="4CF2AD16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средства - фургоны на базе O1, O2;</w:t>
            </w:r>
          </w:p>
          <w:p w14:paraId="14E70235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средства для перевозки пищевых продуктов на базе O1, O2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A18030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BFB709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877</w:t>
            </w:r>
          </w:p>
        </w:tc>
      </w:tr>
      <w:tr w:rsidR="00784FCE" w:rsidRPr="00E358A2" w14:paraId="4421BE48" w14:textId="77777777" w:rsidTr="00784FCE">
        <w:trPr>
          <w:gridAfter w:val="1"/>
          <w:wAfter w:w="2336" w:type="dxa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A9C2A3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9CCC4C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транспортные средства оперативных служб на базе O3, O4;</w:t>
            </w:r>
          </w:p>
          <w:p w14:paraId="2356345C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автоэвакуаторы на базе O3, O4;</w:t>
            </w:r>
          </w:p>
          <w:p w14:paraId="3D238277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средства с грузоподъемными устройствами на базе O3, O4;</w:t>
            </w:r>
          </w:p>
          <w:p w14:paraId="1650EF4B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средства - цистерны на базе O3, O4;</w:t>
            </w:r>
          </w:p>
          <w:p w14:paraId="39F8BE7A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средства - цистерны для перевозки и заправки сжиженных углеводородных газов на базе O3, O4;</w:t>
            </w:r>
          </w:p>
          <w:p w14:paraId="16B02AEF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средства - фургоны на базе O3, O4;</w:t>
            </w:r>
          </w:p>
          <w:p w14:paraId="7F6BD9C7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средства для перевозки пищевых продуктов на базе O3, O4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D0A40D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327790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1489</w:t>
            </w:r>
          </w:p>
        </w:tc>
      </w:tr>
      <w:tr w:rsidR="00784FCE" w:rsidRPr="00E358A2" w14:paraId="7F112B97" w14:textId="77777777" w:rsidTr="00784FCE">
        <w:trPr>
          <w:gridAfter w:val="1"/>
          <w:wAfter w:w="2336" w:type="dxa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8DAA72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D0AC89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транспортные средства на базе оперативных служб на базе L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B7A6CB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86BD18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</w:t>
            </w:r>
          </w:p>
        </w:tc>
      </w:tr>
      <w:tr w:rsidR="00784FCE" w:rsidRPr="00E358A2" w14:paraId="7B731EAD" w14:textId="77777777" w:rsidTr="00784FCE">
        <w:trPr>
          <w:gridAfter w:val="1"/>
          <w:wAfter w:w="2336" w:type="dxa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C232F2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2947C1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транспортные средства на базе N1;</w:t>
            </w:r>
          </w:p>
          <w:p w14:paraId="5BB288C9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средства - цистерны для перевозки и заправки нефтепродуктов на базе N1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1D6A5F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868A44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1293</w:t>
            </w:r>
          </w:p>
        </w:tc>
      </w:tr>
      <w:tr w:rsidR="00784FCE" w:rsidRPr="00E358A2" w14:paraId="17B40605" w14:textId="77777777" w:rsidTr="00784FCE">
        <w:trPr>
          <w:gridAfter w:val="1"/>
          <w:wAfter w:w="2336" w:type="dxa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6CDA19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F79F51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Специализированные транспортные средства на базе N2;</w:t>
            </w:r>
          </w:p>
          <w:p w14:paraId="12A79CAD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средства - цистерны для перевозки и заправки нефтепродуктов на базе N2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923C32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1C4C9D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2329</w:t>
            </w:r>
          </w:p>
        </w:tc>
      </w:tr>
      <w:tr w:rsidR="00784FCE" w:rsidRPr="00E358A2" w14:paraId="28C66AE9" w14:textId="77777777" w:rsidTr="00784FCE">
        <w:trPr>
          <w:gridAfter w:val="1"/>
          <w:wAfter w:w="2336" w:type="dxa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579F44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85EF68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Специализированные транспортные средства на базе N3;</w:t>
            </w:r>
          </w:p>
          <w:p w14:paraId="693E64C9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средства - фургоны, имеющие места для перевозки людей;</w:t>
            </w:r>
          </w:p>
          <w:p w14:paraId="19AD648A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средства - цистерны для перевозки и заправки нефтепродуктов на базе N3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B3070F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229BF8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2525</w:t>
            </w:r>
          </w:p>
        </w:tc>
      </w:tr>
      <w:tr w:rsidR="00784FCE" w:rsidRPr="00E358A2" w14:paraId="7714C5EA" w14:textId="77777777" w:rsidTr="00784FCE">
        <w:trPr>
          <w:gridAfter w:val="1"/>
          <w:wAfter w:w="2336" w:type="dxa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00432F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1E5A69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Специализированные транспортные средства на базе O1, O2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55B31A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C4B9B2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978</w:t>
            </w:r>
          </w:p>
        </w:tc>
      </w:tr>
      <w:tr w:rsidR="00784FCE" w:rsidRPr="00E358A2" w14:paraId="27AF0EC7" w14:textId="77777777" w:rsidTr="00784FCE">
        <w:trPr>
          <w:gridAfter w:val="1"/>
          <w:wAfter w:w="2336" w:type="dxa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F9A38E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048109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Специализированные транспортные средства на базе O3, O4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F08423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0A3564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1651</w:t>
            </w:r>
          </w:p>
        </w:tc>
      </w:tr>
      <w:tr w:rsidR="00784FCE" w:rsidRPr="00E358A2" w14:paraId="01732695" w14:textId="77777777" w:rsidTr="00784FCE">
        <w:trPr>
          <w:gridAfter w:val="1"/>
          <w:wAfter w:w="2336" w:type="dxa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D6ACC8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AF28E2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транспортные средства для коммунального хозяйства и содержания дорог на базе N1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1A637B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672E97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1223</w:t>
            </w:r>
          </w:p>
        </w:tc>
      </w:tr>
      <w:tr w:rsidR="00784FCE" w:rsidRPr="00E358A2" w14:paraId="4046A0D8" w14:textId="77777777" w:rsidTr="00784FCE">
        <w:trPr>
          <w:gridAfter w:val="1"/>
          <w:wAfter w:w="2336" w:type="dxa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9BDFCC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E55B65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транспортные средства для коммунального хозяйства и содержания дорог на базе N2;</w:t>
            </w:r>
          </w:p>
          <w:p w14:paraId="18EFFF2C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средства для перевозки грузов с использованием прицепа-роспуска на базе N2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E6C2B2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C803CD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2232</w:t>
            </w:r>
          </w:p>
        </w:tc>
      </w:tr>
      <w:tr w:rsidR="00784FCE" w:rsidRPr="00E358A2" w14:paraId="44134C87" w14:textId="77777777" w:rsidTr="00784FCE">
        <w:trPr>
          <w:gridAfter w:val="1"/>
          <w:wAfter w:w="2336" w:type="dxa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956258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EACF0B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транспортные средства для коммунального хозяйства и содержания дорог на базе N3;</w:t>
            </w:r>
          </w:p>
          <w:p w14:paraId="2415A341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транспортные средства для перевозки грузов с использованием прицепа-роспуска на базе N3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59EBA4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B1BFAE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2428</w:t>
            </w:r>
          </w:p>
        </w:tc>
      </w:tr>
      <w:tr w:rsidR="00784FCE" w:rsidRPr="00E358A2" w14:paraId="5CB22242" w14:textId="77777777" w:rsidTr="00784FCE">
        <w:trPr>
          <w:gridAfter w:val="1"/>
          <w:wAfter w:w="2336" w:type="dxa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6BBA79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DD8F38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транспортные средства для коммунального хозяйства и содержания дорог на базе O1, O2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E659F9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16546F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944</w:t>
            </w:r>
          </w:p>
        </w:tc>
      </w:tr>
      <w:tr w:rsidR="00784FCE" w:rsidRPr="00E358A2" w14:paraId="32B6FEA4" w14:textId="77777777" w:rsidTr="00784FCE">
        <w:trPr>
          <w:gridAfter w:val="1"/>
          <w:wAfter w:w="2336" w:type="dxa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D9192A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A73C44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транспортные средства для коммунального хозяйства и содержания дорог на базе O3, O4;</w:t>
            </w:r>
          </w:p>
          <w:p w14:paraId="59BFFF01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средства - цистерны для перевозки, заправки нефтепродуктов на базе O3, O4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17DBD7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599BB3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1553</w:t>
            </w:r>
          </w:p>
        </w:tc>
      </w:tr>
      <w:tr w:rsidR="00784FCE" w:rsidRPr="00E358A2" w14:paraId="46F23088" w14:textId="77777777" w:rsidTr="00784FCE">
        <w:trPr>
          <w:gridAfter w:val="1"/>
          <w:wAfter w:w="2336" w:type="dxa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53A089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428221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средства для перевозки опасных грузов на базе N1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0D61AB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68B4F0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1467</w:t>
            </w:r>
          </w:p>
        </w:tc>
      </w:tr>
      <w:tr w:rsidR="00784FCE" w:rsidRPr="00E358A2" w14:paraId="2C55DCAA" w14:textId="77777777" w:rsidTr="00784FCE">
        <w:trPr>
          <w:gridAfter w:val="1"/>
          <w:wAfter w:w="2336" w:type="dxa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3CA6F9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DE88EE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средства для перевозки опасных грузов на базе N2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14F046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528219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2653</w:t>
            </w:r>
          </w:p>
        </w:tc>
      </w:tr>
      <w:tr w:rsidR="00784FCE" w:rsidRPr="00E358A2" w14:paraId="524CAF77" w14:textId="77777777" w:rsidTr="00784FCE">
        <w:trPr>
          <w:gridAfter w:val="1"/>
          <w:wAfter w:w="2336" w:type="dxa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FF2897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C529F4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средства для перевозки опасных грузов на базе N3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72B349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54CD16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2848</w:t>
            </w:r>
          </w:p>
        </w:tc>
      </w:tr>
      <w:tr w:rsidR="00784FCE" w:rsidRPr="00E358A2" w14:paraId="73033D55" w14:textId="77777777" w:rsidTr="00784FCE">
        <w:trPr>
          <w:gridAfter w:val="1"/>
          <w:wAfter w:w="2336" w:type="dxa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F44657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3B56D7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средства для перевозки опасных грузов на базе O1, O2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647183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63716E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1012</w:t>
            </w:r>
          </w:p>
        </w:tc>
      </w:tr>
      <w:tr w:rsidR="00784FCE" w:rsidRPr="00E358A2" w14:paraId="5D36738E" w14:textId="77777777" w:rsidTr="00784FCE">
        <w:trPr>
          <w:gridAfter w:val="1"/>
          <w:wAfter w:w="2336" w:type="dxa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54E4CE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DAA7A5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средства для перевозки опасных грузов на базе O3, O4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60A27F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46ABB8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1715</w:t>
            </w:r>
          </w:p>
        </w:tc>
      </w:tr>
      <w:tr w:rsidR="00784FCE" w:rsidRPr="00E358A2" w14:paraId="4D790A78" w14:textId="77777777" w:rsidTr="00784FCE">
        <w:trPr>
          <w:gridAfter w:val="1"/>
          <w:wAfter w:w="2336" w:type="dxa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FBF3E4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C83B7C" w14:textId="77777777" w:rsidR="00784FCE" w:rsidRPr="00E358A2" w:rsidRDefault="00784FCE" w:rsidP="00E358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наземный электрический транспорт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20DCC2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C1A239" w14:textId="77777777" w:rsidR="00784FCE" w:rsidRPr="00E358A2" w:rsidRDefault="00784FCE" w:rsidP="00E35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1492</w:t>
            </w:r>
          </w:p>
        </w:tc>
      </w:tr>
    </w:tbl>
    <w:p w14:paraId="14765ACE" w14:textId="3E72AC99" w:rsidR="00383338" w:rsidRPr="00383338" w:rsidRDefault="00E358A2">
      <w:pPr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Согласно </w:t>
      </w:r>
      <w:hyperlink r:id="rId6" w:anchor="64U0IK" w:history="1">
        <w:r w:rsidRPr="00E358A2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Постановления Правительства Пермского края от 14.12.2023 N 1002-п</w:t>
        </w:r>
      </w:hyperlink>
      <w:r w:rsidR="00383338" w:rsidRPr="00383338">
        <w:rPr>
          <w:rFonts w:ascii="Arial" w:eastAsia="Times New Roman" w:hAnsi="Arial" w:cs="Arial"/>
          <w:noProof/>
          <w:color w:val="0000FF"/>
          <w:sz w:val="24"/>
          <w:szCs w:val="24"/>
          <w:lang w:eastAsia="ru-RU"/>
        </w:rPr>
        <w:drawing>
          <wp:inline distT="0" distB="0" distL="0" distR="0" wp14:anchorId="4F2FB37D" wp14:editId="5F1E54B5">
            <wp:extent cx="4724400" cy="3428472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130" cy="344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3338" w:rsidRPr="00383338" w:rsidSect="008620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8A2"/>
    <w:rsid w:val="002C3303"/>
    <w:rsid w:val="00383338"/>
    <w:rsid w:val="00784FCE"/>
    <w:rsid w:val="0079441A"/>
    <w:rsid w:val="008620F3"/>
    <w:rsid w:val="00B8727C"/>
    <w:rsid w:val="00E358A2"/>
    <w:rsid w:val="00F4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2018A"/>
  <w15:chartTrackingRefBased/>
  <w15:docId w15:val="{1D3395CC-83E9-4BB1-89AC-728B002CB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E35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E35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358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17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2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406997932" TargetMode="External"/><Relationship Id="rId5" Type="http://schemas.openxmlformats.org/officeDocument/2006/relationships/hyperlink" Target="mailto:lichodey@mail.ru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2024-01-25T11:05:00Z</dcterms:created>
  <dcterms:modified xsi:type="dcterms:W3CDTF">2024-01-25T11:10:00Z</dcterms:modified>
</cp:coreProperties>
</file>